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5FB3" w14:textId="01978574" w:rsidR="00C62DC7" w:rsidRDefault="003B6732">
      <w:pPr>
        <w:pStyle w:val="Heading1"/>
      </w:pPr>
      <w:r>
        <w:t>Program for automatic checking of crystal structure solution results based on comparison with DFT calculation results</w:t>
      </w:r>
    </w:p>
    <w:p w14:paraId="4BFC36AF" w14:textId="271149E8" w:rsidR="00C62DC7" w:rsidRDefault="002F3E23">
      <w:pPr>
        <w:pStyle w:val="Heading2"/>
      </w:pPr>
      <w:r>
        <w:t xml:space="preserve">F. </w:t>
      </w:r>
      <w:proofErr w:type="spellStart"/>
      <w:r>
        <w:t>Fňukal</w:t>
      </w:r>
      <w:proofErr w:type="spellEnd"/>
    </w:p>
    <w:p w14:paraId="25CABD8E" w14:textId="274336C5" w:rsidR="00C62DC7" w:rsidRDefault="00C72C55">
      <w:pPr>
        <w:pStyle w:val="Heading3"/>
      </w:pPr>
      <w:r>
        <w:t xml:space="preserve">University of Chemistry and Technology, Prague, </w:t>
      </w:r>
      <w:proofErr w:type="spellStart"/>
      <w:r>
        <w:t>Technická</w:t>
      </w:r>
      <w:proofErr w:type="spellEnd"/>
      <w:r>
        <w:t xml:space="preserve"> 5, 166 28 Praha 6 </w:t>
      </w:r>
      <w:r w:rsidR="00B33FE5" w:rsidRPr="00B33FE5">
        <w:t>–</w:t>
      </w:r>
      <w:r>
        <w:t xml:space="preserve"> </w:t>
      </w:r>
      <w:proofErr w:type="spellStart"/>
      <w:r>
        <w:t>Dejvice</w:t>
      </w:r>
      <w:proofErr w:type="spellEnd"/>
    </w:p>
    <w:p w14:paraId="6DD6AC3A" w14:textId="1FD66CBD" w:rsidR="00C62DC7" w:rsidRDefault="00C72C55">
      <w:pPr>
        <w:pStyle w:val="Heading3"/>
        <w:rPr>
          <w:sz w:val="18"/>
          <w:szCs w:val="18"/>
        </w:rPr>
      </w:pPr>
      <w:r>
        <w:t>fnukalf@vscht.cz</w:t>
      </w:r>
      <w:r>
        <w:rPr>
          <w:lang w:eastAsia="de-DE"/>
        </w:rPr>
        <w:br/>
      </w:r>
    </w:p>
    <w:p w14:paraId="5F9A1D63" w14:textId="49EC3581" w:rsidR="00C62DC7" w:rsidRDefault="00BF3EB9">
      <w:pPr>
        <w:rPr>
          <w:bCs/>
          <w:szCs w:val="22"/>
        </w:rPr>
      </w:pPr>
      <w:r w:rsidRPr="00BF3EB9">
        <w:rPr>
          <w:bCs/>
          <w:szCs w:val="22"/>
        </w:rPr>
        <w:t xml:space="preserve">Crystal structure </w:t>
      </w:r>
      <w:r w:rsidR="000D6ACA">
        <w:rPr>
          <w:bCs/>
          <w:szCs w:val="22"/>
        </w:rPr>
        <w:t>validation</w:t>
      </w:r>
      <w:r w:rsidRPr="00BF3EB9">
        <w:rPr>
          <w:bCs/>
          <w:szCs w:val="22"/>
        </w:rPr>
        <w:t xml:space="preserve"> based on comparison with DFT calculation results was already introduced circa 20 years ago [1, 2]. However, only the advancement in computing technology as well as the development </w:t>
      </w:r>
      <w:r w:rsidR="00F02E08" w:rsidRPr="00BF3EB9">
        <w:rPr>
          <w:bCs/>
          <w:szCs w:val="22"/>
        </w:rPr>
        <w:t>in</w:t>
      </w:r>
      <w:r w:rsidRPr="00BF3EB9">
        <w:rPr>
          <w:bCs/>
          <w:szCs w:val="22"/>
        </w:rPr>
        <w:t xml:space="preserve"> DFT functionals made it possible to perform such calculations on complex crystal</w:t>
      </w:r>
      <w:r w:rsidR="00F35107">
        <w:rPr>
          <w:bCs/>
          <w:szCs w:val="22"/>
        </w:rPr>
        <w:t xml:space="preserve"> structures</w:t>
      </w:r>
      <w:r w:rsidRPr="00BF3EB9">
        <w:rPr>
          <w:bCs/>
          <w:szCs w:val="22"/>
        </w:rPr>
        <w:t xml:space="preserve">. </w:t>
      </w:r>
    </w:p>
    <w:p w14:paraId="01E46F9B" w14:textId="26CD57C7" w:rsidR="000F71CE" w:rsidRDefault="000F71CE">
      <w:pPr>
        <w:rPr>
          <w:bCs/>
          <w:szCs w:val="22"/>
        </w:rPr>
      </w:pPr>
      <w:r w:rsidRPr="000F71CE">
        <w:rPr>
          <w:bCs/>
          <w:szCs w:val="22"/>
        </w:rPr>
        <w:t xml:space="preserve">To facilitate performing DFT calculations on crystal structures we developed </w:t>
      </w:r>
      <w:r w:rsidR="007D5DF2">
        <w:rPr>
          <w:bCs/>
          <w:szCs w:val="22"/>
        </w:rPr>
        <w:t>the</w:t>
      </w:r>
      <w:r w:rsidRPr="000F71CE">
        <w:rPr>
          <w:bCs/>
          <w:szCs w:val="22"/>
        </w:rPr>
        <w:t xml:space="preserve"> program </w:t>
      </w:r>
      <w:proofErr w:type="spellStart"/>
      <w:r w:rsidRPr="000F71CE">
        <w:rPr>
          <w:bCs/>
          <w:szCs w:val="22"/>
        </w:rPr>
        <w:t>checkCIF</w:t>
      </w:r>
      <w:proofErr w:type="spellEnd"/>
      <w:r w:rsidRPr="000F71CE">
        <w:rPr>
          <w:bCs/>
          <w:szCs w:val="22"/>
        </w:rPr>
        <w:t xml:space="preserve">-DFT. An inspiration to us was the </w:t>
      </w:r>
      <w:r w:rsidR="00C33513">
        <w:rPr>
          <w:bCs/>
          <w:szCs w:val="22"/>
        </w:rPr>
        <w:t xml:space="preserve">validation system </w:t>
      </w:r>
      <w:proofErr w:type="spellStart"/>
      <w:r w:rsidRPr="000F71CE">
        <w:rPr>
          <w:bCs/>
          <w:szCs w:val="22"/>
        </w:rPr>
        <w:t>checkCIF</w:t>
      </w:r>
      <w:proofErr w:type="spellEnd"/>
      <w:r w:rsidRPr="000F71CE">
        <w:rPr>
          <w:bCs/>
          <w:szCs w:val="22"/>
        </w:rPr>
        <w:t xml:space="preserve">/PLATON [3], which offers consistency and validity checking for experimental crystal structures based on crystallographic diffraction criteria. </w:t>
      </w:r>
      <w:r w:rsidR="00F623F4" w:rsidRPr="00BF3EB9">
        <w:rPr>
          <w:bCs/>
          <w:szCs w:val="22"/>
        </w:rPr>
        <w:t>There already exist</w:t>
      </w:r>
      <w:r w:rsidR="001C4DB4">
        <w:rPr>
          <w:bCs/>
          <w:szCs w:val="22"/>
        </w:rPr>
        <w:t>s</w:t>
      </w:r>
      <w:r w:rsidR="00F623F4" w:rsidRPr="00BF3EB9">
        <w:rPr>
          <w:bCs/>
          <w:szCs w:val="22"/>
        </w:rPr>
        <w:t xml:space="preserve"> commercial software offering </w:t>
      </w:r>
      <w:r w:rsidR="001C4DB4">
        <w:rPr>
          <w:bCs/>
          <w:szCs w:val="22"/>
        </w:rPr>
        <w:t xml:space="preserve">the </w:t>
      </w:r>
      <w:r w:rsidR="00596BB1">
        <w:rPr>
          <w:bCs/>
          <w:szCs w:val="22"/>
        </w:rPr>
        <w:t>possibility</w:t>
      </w:r>
      <w:r w:rsidR="001C4DB4">
        <w:rPr>
          <w:bCs/>
          <w:szCs w:val="22"/>
        </w:rPr>
        <w:t xml:space="preserve"> of performing DFT calculations on crystal structures</w:t>
      </w:r>
      <w:r w:rsidR="00F623F4" w:rsidRPr="00BF3EB9">
        <w:rPr>
          <w:bCs/>
          <w:szCs w:val="22"/>
        </w:rPr>
        <w:t>,</w:t>
      </w:r>
      <w:r w:rsidR="0055025E">
        <w:rPr>
          <w:bCs/>
          <w:szCs w:val="22"/>
        </w:rPr>
        <w:t xml:space="preserve"> </w:t>
      </w:r>
      <w:r w:rsidR="0055025E" w:rsidRPr="00BF3EB9">
        <w:rPr>
          <w:bCs/>
          <w:szCs w:val="22"/>
        </w:rPr>
        <w:t>however</w:t>
      </w:r>
      <w:r w:rsidR="0055025E">
        <w:rPr>
          <w:bCs/>
          <w:szCs w:val="22"/>
        </w:rPr>
        <w:t>,</w:t>
      </w:r>
      <w:r w:rsidR="00F623F4" w:rsidRPr="00BF3EB9">
        <w:rPr>
          <w:bCs/>
          <w:szCs w:val="22"/>
        </w:rPr>
        <w:t xml:space="preserve"> </w:t>
      </w:r>
      <w:r w:rsidR="007C588B">
        <w:rPr>
          <w:bCs/>
          <w:szCs w:val="22"/>
        </w:rPr>
        <w:t>it</w:t>
      </w:r>
      <w:r w:rsidR="00F623F4" w:rsidRPr="00BF3EB9">
        <w:rPr>
          <w:bCs/>
          <w:szCs w:val="22"/>
        </w:rPr>
        <w:t xml:space="preserve"> </w:t>
      </w:r>
      <w:r w:rsidR="007C588B">
        <w:rPr>
          <w:bCs/>
          <w:szCs w:val="22"/>
        </w:rPr>
        <w:t>is</w:t>
      </w:r>
      <w:r w:rsidR="00F623F4" w:rsidRPr="00BF3EB9">
        <w:rPr>
          <w:bCs/>
          <w:szCs w:val="22"/>
        </w:rPr>
        <w:t xml:space="preserve"> typically </w:t>
      </w:r>
      <w:proofErr w:type="gramStart"/>
      <w:r w:rsidR="00F623F4" w:rsidRPr="00BF3EB9">
        <w:rPr>
          <w:bCs/>
          <w:szCs w:val="22"/>
        </w:rPr>
        <w:t>fairly expensive</w:t>
      </w:r>
      <w:proofErr w:type="gramEnd"/>
      <w:r w:rsidR="00F623F4" w:rsidRPr="00BF3EB9">
        <w:rPr>
          <w:bCs/>
          <w:szCs w:val="22"/>
        </w:rPr>
        <w:t>. Our aim is therefore to present a freely available variant of such software.</w:t>
      </w:r>
      <w:r w:rsidR="00CD08F6">
        <w:rPr>
          <w:bCs/>
          <w:szCs w:val="22"/>
        </w:rPr>
        <w:t xml:space="preserve"> </w:t>
      </w:r>
      <w:r w:rsidRPr="000F71CE">
        <w:rPr>
          <w:bCs/>
          <w:szCs w:val="22"/>
        </w:rPr>
        <w:t xml:space="preserve">Our program </w:t>
      </w:r>
      <w:r w:rsidR="00BD1378">
        <w:rPr>
          <w:bCs/>
          <w:szCs w:val="22"/>
        </w:rPr>
        <w:t>internally</w:t>
      </w:r>
      <w:r w:rsidRPr="000F71CE">
        <w:rPr>
          <w:bCs/>
          <w:szCs w:val="22"/>
        </w:rPr>
        <w:t xml:space="preserve"> utilizes </w:t>
      </w:r>
      <w:r w:rsidR="001B4C7E">
        <w:rPr>
          <w:bCs/>
          <w:szCs w:val="22"/>
        </w:rPr>
        <w:t>the</w:t>
      </w:r>
      <w:r w:rsidRPr="000F71CE">
        <w:rPr>
          <w:bCs/>
          <w:szCs w:val="22"/>
        </w:rPr>
        <w:t xml:space="preserve"> DFT program</w:t>
      </w:r>
      <w:r w:rsidR="001B4C7E">
        <w:rPr>
          <w:bCs/>
          <w:szCs w:val="22"/>
        </w:rPr>
        <w:t xml:space="preserve">s </w:t>
      </w:r>
      <w:r w:rsidRPr="000F71CE">
        <w:rPr>
          <w:bCs/>
          <w:szCs w:val="22"/>
        </w:rPr>
        <w:t>Quantum ESPRESSO [</w:t>
      </w:r>
      <w:r w:rsidR="00B814FD">
        <w:rPr>
          <w:bCs/>
          <w:szCs w:val="22"/>
        </w:rPr>
        <w:t>4</w:t>
      </w:r>
      <w:r w:rsidRPr="000F71CE">
        <w:rPr>
          <w:bCs/>
          <w:szCs w:val="22"/>
        </w:rPr>
        <w:t>]</w:t>
      </w:r>
      <w:r w:rsidR="001B4C7E">
        <w:rPr>
          <w:bCs/>
          <w:szCs w:val="22"/>
        </w:rPr>
        <w:t xml:space="preserve"> and</w:t>
      </w:r>
      <w:r w:rsidRPr="000F71CE">
        <w:rPr>
          <w:bCs/>
          <w:szCs w:val="22"/>
        </w:rPr>
        <w:t xml:space="preserve"> CASTEP [</w:t>
      </w:r>
      <w:r w:rsidR="00B814FD">
        <w:rPr>
          <w:bCs/>
          <w:szCs w:val="22"/>
        </w:rPr>
        <w:t>5</w:t>
      </w:r>
      <w:r w:rsidRPr="000F71CE">
        <w:rPr>
          <w:bCs/>
          <w:szCs w:val="22"/>
        </w:rPr>
        <w:t>]</w:t>
      </w:r>
      <w:r w:rsidR="001B4C7E">
        <w:rPr>
          <w:bCs/>
          <w:szCs w:val="22"/>
        </w:rPr>
        <w:t>.</w:t>
      </w:r>
      <w:r w:rsidRPr="000F71CE">
        <w:rPr>
          <w:bCs/>
          <w:szCs w:val="22"/>
        </w:rPr>
        <w:t xml:space="preserve"> Our program provides a graphical interface and serves as a mediator between the user and computational programs. Our program can read and visualize data from CIF file</w:t>
      </w:r>
      <w:r w:rsidR="00AF5BED">
        <w:rPr>
          <w:bCs/>
          <w:szCs w:val="22"/>
        </w:rPr>
        <w:t>s</w:t>
      </w:r>
      <w:r w:rsidRPr="000F71CE">
        <w:rPr>
          <w:bCs/>
          <w:szCs w:val="22"/>
        </w:rPr>
        <w:t>, prepare input files for computational programs, monitor the progress of calculation</w:t>
      </w:r>
      <w:r w:rsidR="002C4D3B">
        <w:rPr>
          <w:bCs/>
          <w:szCs w:val="22"/>
        </w:rPr>
        <w:t>s</w:t>
      </w:r>
      <w:r w:rsidRPr="000F71CE">
        <w:rPr>
          <w:bCs/>
          <w:szCs w:val="22"/>
        </w:rPr>
        <w:t xml:space="preserve"> and finally, after a calculation has finished, it can analyse the calculation results and point out serious issues.</w:t>
      </w:r>
    </w:p>
    <w:p w14:paraId="448B4FE3" w14:textId="46C1FD63" w:rsidR="00FC06E4" w:rsidRDefault="00FC06E4">
      <w:r w:rsidRPr="00FC06E4">
        <w:rPr>
          <w:bCs/>
          <w:szCs w:val="22"/>
        </w:rPr>
        <w:t>In our</w:t>
      </w:r>
      <w:r w:rsidR="0094002B">
        <w:rPr>
          <w:bCs/>
          <w:szCs w:val="22"/>
        </w:rPr>
        <w:t xml:space="preserve"> initial</w:t>
      </w:r>
      <w:r w:rsidRPr="00FC06E4">
        <w:rPr>
          <w:bCs/>
          <w:szCs w:val="22"/>
        </w:rPr>
        <w:t xml:space="preserve"> testing, </w:t>
      </w:r>
      <w:r w:rsidR="004E5634">
        <w:rPr>
          <w:bCs/>
          <w:szCs w:val="22"/>
        </w:rPr>
        <w:t>we chose a set of proven fraudulent structures [</w:t>
      </w:r>
      <w:r w:rsidR="00B814FD">
        <w:rPr>
          <w:bCs/>
          <w:szCs w:val="22"/>
        </w:rPr>
        <w:t>6</w:t>
      </w:r>
      <w:r w:rsidR="004E5634">
        <w:rPr>
          <w:bCs/>
          <w:szCs w:val="22"/>
        </w:rPr>
        <w:t>]</w:t>
      </w:r>
      <w:r w:rsidR="00AA14AA">
        <w:rPr>
          <w:bCs/>
          <w:szCs w:val="22"/>
        </w:rPr>
        <w:t xml:space="preserve"> to see if the DFT method would be able to detect</w:t>
      </w:r>
      <w:r w:rsidR="0099603E">
        <w:rPr>
          <w:bCs/>
          <w:szCs w:val="22"/>
        </w:rPr>
        <w:t xml:space="preserve"> </w:t>
      </w:r>
      <w:r w:rsidR="00412C4F">
        <w:rPr>
          <w:bCs/>
          <w:szCs w:val="22"/>
        </w:rPr>
        <w:t>serious</w:t>
      </w:r>
      <w:r w:rsidR="00AA14AA">
        <w:rPr>
          <w:bCs/>
          <w:szCs w:val="22"/>
        </w:rPr>
        <w:t xml:space="preserve"> issues</w:t>
      </w:r>
      <w:r w:rsidR="002E6DA1">
        <w:rPr>
          <w:bCs/>
          <w:szCs w:val="22"/>
        </w:rPr>
        <w:t xml:space="preserve"> and</w:t>
      </w:r>
      <w:r w:rsidR="00440677">
        <w:rPr>
          <w:bCs/>
          <w:szCs w:val="22"/>
        </w:rPr>
        <w:t xml:space="preserve"> a set of neutron diffraction structures, </w:t>
      </w:r>
      <w:r w:rsidRPr="00FC06E4">
        <w:rPr>
          <w:bCs/>
          <w:szCs w:val="22"/>
        </w:rPr>
        <w:t>which we deemed to be the most reliable</w:t>
      </w:r>
      <w:r w:rsidR="003572D7">
        <w:rPr>
          <w:bCs/>
          <w:szCs w:val="22"/>
        </w:rPr>
        <w:t>.</w:t>
      </w:r>
      <w:r w:rsidR="0052662B">
        <w:rPr>
          <w:bCs/>
          <w:szCs w:val="22"/>
        </w:rPr>
        <w:t xml:space="preserve"> We also conducted a test for a set of randomly selected CSD structures.</w:t>
      </w:r>
      <w:r w:rsidR="003572D7">
        <w:rPr>
          <w:bCs/>
          <w:szCs w:val="22"/>
        </w:rPr>
        <w:t xml:space="preserve"> </w:t>
      </w:r>
      <w:r w:rsidR="00CB0855">
        <w:rPr>
          <w:bCs/>
          <w:szCs w:val="22"/>
        </w:rPr>
        <w:t>To analyse the results, we developed a system of comparison descriptors by extending</w:t>
      </w:r>
      <w:r w:rsidR="009341E5">
        <w:rPr>
          <w:bCs/>
          <w:szCs w:val="22"/>
        </w:rPr>
        <w:t xml:space="preserve"> upon</w:t>
      </w:r>
      <w:r w:rsidR="00CB0855">
        <w:rPr>
          <w:bCs/>
          <w:szCs w:val="22"/>
        </w:rPr>
        <w:t xml:space="preserve"> previous work of other authors [1, 2]. </w:t>
      </w:r>
      <w:r w:rsidRPr="00FC06E4">
        <w:rPr>
          <w:bCs/>
          <w:szCs w:val="22"/>
        </w:rPr>
        <w:t>When analysing the results, we concluded that the DFT method together with our improved descriptor system was able to detect that the fraudulent structures were erroneous (Fig. </w:t>
      </w:r>
      <w:r w:rsidR="00874FA3">
        <w:rPr>
          <w:bCs/>
          <w:szCs w:val="22"/>
        </w:rPr>
        <w:t>1</w:t>
      </w:r>
      <w:r w:rsidRPr="00FC06E4">
        <w:rPr>
          <w:bCs/>
          <w:szCs w:val="22"/>
        </w:rPr>
        <w:t>).</w:t>
      </w:r>
      <w:r w:rsidR="00DC74F6">
        <w:rPr>
          <w:bCs/>
          <w:szCs w:val="22"/>
        </w:rPr>
        <w:t xml:space="preserve"> </w:t>
      </w:r>
      <w:r w:rsidR="00DB0D3B">
        <w:rPr>
          <w:bCs/>
          <w:szCs w:val="22"/>
        </w:rPr>
        <w:t xml:space="preserve">It also </w:t>
      </w:r>
      <w:r w:rsidR="00D507E7">
        <w:rPr>
          <w:bCs/>
          <w:szCs w:val="22"/>
        </w:rPr>
        <w:t>brought into question</w:t>
      </w:r>
      <w:r w:rsidR="00DB0D3B">
        <w:rPr>
          <w:bCs/>
          <w:szCs w:val="22"/>
        </w:rPr>
        <w:t xml:space="preserve"> the </w:t>
      </w:r>
      <w:r w:rsidR="00335481">
        <w:rPr>
          <w:bCs/>
          <w:szCs w:val="22"/>
        </w:rPr>
        <w:t>reliability</w:t>
      </w:r>
      <w:r w:rsidR="00DB0D3B">
        <w:rPr>
          <w:bCs/>
          <w:szCs w:val="22"/>
        </w:rPr>
        <w:t xml:space="preserve"> of </w:t>
      </w:r>
      <w:r w:rsidR="00CA0A31">
        <w:rPr>
          <w:bCs/>
          <w:szCs w:val="22"/>
        </w:rPr>
        <w:t xml:space="preserve">some of </w:t>
      </w:r>
      <w:r w:rsidR="00DB0D3B">
        <w:rPr>
          <w:bCs/>
          <w:szCs w:val="22"/>
        </w:rPr>
        <w:t>the CSD content</w:t>
      </w:r>
      <w:r w:rsidR="00EF6341">
        <w:rPr>
          <w:bCs/>
          <w:szCs w:val="22"/>
        </w:rPr>
        <w:t>s</w:t>
      </w:r>
      <w:r w:rsidR="00DB0D3B">
        <w:rPr>
          <w:bCs/>
          <w:szCs w:val="22"/>
        </w:rPr>
        <w:t>.</w:t>
      </w:r>
    </w:p>
    <w:p w14:paraId="174464D3" w14:textId="07BFF00A" w:rsidR="00C62DC7" w:rsidRDefault="00000000">
      <w:pPr>
        <w:jc w:val="center"/>
      </w:pPr>
      <w:r>
        <w:pict w14:anchorId="3D14B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874FA3">
        <w:pict w14:anchorId="06038C74">
          <v:shape id="_x0000_i1025" type="#_x0000_t75" style="width:286.75pt;height:179.8pt">
            <v:imagedata r:id="rId7" o:title=""/>
          </v:shape>
        </w:pict>
      </w:r>
    </w:p>
    <w:p w14:paraId="35DCB604" w14:textId="40A8F41D" w:rsidR="00C62DC7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422946">
        <w:t xml:space="preserve">Maximal bond length difference against maximal bond angle difference (excluding hydrogen atoms) for a group of structures solved by neutron diffraction, group of proven fraudulent structures and a group of randomly selected CSD structures. </w:t>
      </w:r>
    </w:p>
    <w:p w14:paraId="39B5CECC" w14:textId="5CC16956" w:rsidR="00C62DC7" w:rsidRDefault="00000000" w:rsidP="00FC06E4">
      <w:pPr>
        <w:pStyle w:val="Heading4"/>
        <w:ind w:left="0" w:firstLine="0"/>
      </w:pPr>
      <w:r>
        <w:t xml:space="preserve">[1] </w:t>
      </w:r>
      <w:r w:rsidR="007523AE">
        <w:t>van de Streek</w:t>
      </w:r>
      <w:r>
        <w:t xml:space="preserve">, </w:t>
      </w:r>
      <w:r w:rsidR="007523AE">
        <w:t>J</w:t>
      </w:r>
      <w:r>
        <w:t xml:space="preserve">., </w:t>
      </w:r>
      <w:r w:rsidR="007523AE">
        <w:t>Neumann</w:t>
      </w:r>
      <w:r>
        <w:t xml:space="preserve">, M. </w:t>
      </w:r>
      <w:r w:rsidR="007523AE">
        <w:t>A</w:t>
      </w:r>
      <w:r>
        <w:t>.</w:t>
      </w:r>
      <w:r w:rsidR="007523AE">
        <w:t xml:space="preserve"> </w:t>
      </w:r>
      <w:r>
        <w:t>(</w:t>
      </w:r>
      <w:r w:rsidR="007523AE">
        <w:t>2010</w:t>
      </w:r>
      <w:r>
        <w:t>).</w:t>
      </w:r>
      <w:r w:rsidR="007523AE">
        <w:t xml:space="preserve"> </w:t>
      </w:r>
      <w:r w:rsidR="007523AE">
        <w:rPr>
          <w:i/>
          <w:iCs/>
        </w:rPr>
        <w:t xml:space="preserve">Acta </w:t>
      </w:r>
      <w:proofErr w:type="spellStart"/>
      <w:r w:rsidR="007523AE">
        <w:rPr>
          <w:i/>
          <w:iCs/>
        </w:rPr>
        <w:t>Crystallogr</w:t>
      </w:r>
      <w:proofErr w:type="spellEnd"/>
      <w:r w:rsidR="007523AE">
        <w:rPr>
          <w:i/>
          <w:iCs/>
        </w:rPr>
        <w:t>., Sect. B: Struct. Sci.</w:t>
      </w:r>
      <w:r>
        <w:t xml:space="preserve"> </w:t>
      </w:r>
      <w:r w:rsidR="007523AE">
        <w:rPr>
          <w:b/>
        </w:rPr>
        <w:t>66</w:t>
      </w:r>
      <w:r>
        <w:t xml:space="preserve">, </w:t>
      </w:r>
      <w:r w:rsidR="007523AE">
        <w:t>544</w:t>
      </w:r>
      <w:r>
        <w:t>.</w:t>
      </w:r>
    </w:p>
    <w:p w14:paraId="0ECB3A02" w14:textId="1170A392" w:rsidR="00C62DC7" w:rsidRDefault="00000000">
      <w:pPr>
        <w:pStyle w:val="Heading4"/>
      </w:pPr>
      <w:r>
        <w:t xml:space="preserve">[2] </w:t>
      </w:r>
      <w:r w:rsidR="00EE6150">
        <w:t xml:space="preserve">van de Streek, J., Neumann, M. A. (2014). </w:t>
      </w:r>
      <w:r w:rsidR="00EE6150">
        <w:rPr>
          <w:i/>
          <w:iCs/>
        </w:rPr>
        <w:t xml:space="preserve">Acta </w:t>
      </w:r>
      <w:proofErr w:type="spellStart"/>
      <w:r w:rsidR="00EE6150">
        <w:rPr>
          <w:i/>
          <w:iCs/>
        </w:rPr>
        <w:t>Crystallogr</w:t>
      </w:r>
      <w:proofErr w:type="spellEnd"/>
      <w:r w:rsidR="00EE6150">
        <w:rPr>
          <w:i/>
          <w:iCs/>
        </w:rPr>
        <w:t>., Sect. B: Struct. Sci.</w:t>
      </w:r>
      <w:r w:rsidR="00EE6150">
        <w:t xml:space="preserve"> </w:t>
      </w:r>
      <w:r w:rsidR="00EE6150">
        <w:rPr>
          <w:b/>
        </w:rPr>
        <w:t>70</w:t>
      </w:r>
      <w:r w:rsidR="00EE6150">
        <w:t>, 1020.</w:t>
      </w:r>
    </w:p>
    <w:p w14:paraId="257D26A9" w14:textId="4E1BDDA5" w:rsidR="00C62DC7" w:rsidRPr="00002D1F" w:rsidRDefault="00000000">
      <w:pPr>
        <w:pStyle w:val="Heading4"/>
      </w:pPr>
      <w:r>
        <w:t xml:space="preserve">[3] </w:t>
      </w:r>
      <w:r w:rsidR="00002D1F">
        <w:t xml:space="preserve">Spek, A. L. (2003). </w:t>
      </w:r>
      <w:r w:rsidR="00002D1F">
        <w:rPr>
          <w:i/>
          <w:iCs/>
        </w:rPr>
        <w:t xml:space="preserve">J. Appl. </w:t>
      </w:r>
      <w:proofErr w:type="spellStart"/>
      <w:r w:rsidR="00002D1F">
        <w:rPr>
          <w:i/>
          <w:iCs/>
        </w:rPr>
        <w:t>Crystallogr</w:t>
      </w:r>
      <w:proofErr w:type="spellEnd"/>
      <w:r w:rsidR="00002D1F">
        <w:rPr>
          <w:i/>
          <w:iCs/>
        </w:rPr>
        <w:t xml:space="preserve">. </w:t>
      </w:r>
      <w:r w:rsidR="00002D1F">
        <w:rPr>
          <w:b/>
          <w:bCs w:val="0"/>
        </w:rPr>
        <w:t>36</w:t>
      </w:r>
      <w:r w:rsidR="00002D1F">
        <w:t>, 7.</w:t>
      </w:r>
    </w:p>
    <w:p w14:paraId="4A07E7F1" w14:textId="344F5CFC" w:rsidR="00350C99" w:rsidRPr="00FB668A" w:rsidRDefault="00350C99" w:rsidP="00350C99">
      <w:pPr>
        <w:rPr>
          <w:bCs/>
          <w:sz w:val="18"/>
          <w:szCs w:val="24"/>
          <w:lang w:eastAsia="cs-CZ"/>
        </w:rPr>
      </w:pPr>
      <w:r w:rsidRPr="00FB668A">
        <w:rPr>
          <w:bCs/>
          <w:sz w:val="18"/>
          <w:szCs w:val="24"/>
          <w:lang w:eastAsia="cs-CZ"/>
        </w:rPr>
        <w:t>[</w:t>
      </w:r>
      <w:r w:rsidR="00CF5BCC" w:rsidRPr="00FB668A">
        <w:rPr>
          <w:bCs/>
          <w:sz w:val="18"/>
          <w:szCs w:val="24"/>
          <w:lang w:eastAsia="cs-CZ"/>
        </w:rPr>
        <w:t>4</w:t>
      </w:r>
      <w:r w:rsidRPr="00FB668A">
        <w:rPr>
          <w:bCs/>
          <w:sz w:val="18"/>
          <w:szCs w:val="24"/>
          <w:lang w:eastAsia="cs-CZ"/>
        </w:rPr>
        <w:t>]</w:t>
      </w:r>
      <w:r w:rsidR="00134B8E" w:rsidRPr="00FB668A">
        <w:rPr>
          <w:bCs/>
          <w:sz w:val="18"/>
          <w:szCs w:val="24"/>
          <w:lang w:eastAsia="cs-CZ"/>
        </w:rPr>
        <w:t xml:space="preserve"> </w:t>
      </w:r>
      <w:proofErr w:type="spellStart"/>
      <w:r w:rsidR="00F61CBE" w:rsidRPr="00FB668A">
        <w:rPr>
          <w:bCs/>
          <w:sz w:val="18"/>
          <w:szCs w:val="24"/>
          <w:lang w:eastAsia="cs-CZ"/>
        </w:rPr>
        <w:t>Giannozzi</w:t>
      </w:r>
      <w:proofErr w:type="spellEnd"/>
      <w:r w:rsidR="00F61CBE" w:rsidRPr="00FB668A">
        <w:rPr>
          <w:bCs/>
          <w:sz w:val="18"/>
          <w:szCs w:val="24"/>
          <w:lang w:eastAsia="cs-CZ"/>
        </w:rPr>
        <w:t xml:space="preserve">, P., et al (2009) </w:t>
      </w:r>
      <w:r w:rsidR="00F61CBE" w:rsidRPr="008D5533">
        <w:rPr>
          <w:bCs/>
          <w:i/>
          <w:iCs/>
          <w:sz w:val="18"/>
          <w:szCs w:val="24"/>
          <w:lang w:eastAsia="cs-CZ"/>
        </w:rPr>
        <w:t xml:space="preserve">J. Phys.: </w:t>
      </w:r>
      <w:proofErr w:type="spellStart"/>
      <w:r w:rsidR="00F61CBE" w:rsidRPr="008D5533">
        <w:rPr>
          <w:bCs/>
          <w:i/>
          <w:iCs/>
          <w:sz w:val="18"/>
          <w:szCs w:val="24"/>
          <w:lang w:eastAsia="cs-CZ"/>
        </w:rPr>
        <w:t>Condens</w:t>
      </w:r>
      <w:proofErr w:type="spellEnd"/>
      <w:r w:rsidR="00F61CBE" w:rsidRPr="008D5533">
        <w:rPr>
          <w:bCs/>
          <w:i/>
          <w:iCs/>
          <w:sz w:val="18"/>
          <w:szCs w:val="24"/>
          <w:lang w:eastAsia="cs-CZ"/>
        </w:rPr>
        <w:t>. Matter</w:t>
      </w:r>
      <w:r w:rsidR="00F61CBE" w:rsidRPr="00FB668A">
        <w:rPr>
          <w:bCs/>
          <w:sz w:val="18"/>
          <w:szCs w:val="24"/>
          <w:lang w:eastAsia="cs-CZ"/>
        </w:rPr>
        <w:t xml:space="preserve"> </w:t>
      </w:r>
      <w:r w:rsidR="00F61CBE" w:rsidRPr="008D5533">
        <w:rPr>
          <w:b/>
          <w:sz w:val="18"/>
          <w:szCs w:val="24"/>
          <w:lang w:eastAsia="cs-CZ"/>
        </w:rPr>
        <w:t>21</w:t>
      </w:r>
      <w:r w:rsidR="00F61CBE" w:rsidRPr="00FB668A">
        <w:rPr>
          <w:bCs/>
          <w:sz w:val="18"/>
          <w:szCs w:val="24"/>
          <w:lang w:eastAsia="cs-CZ"/>
        </w:rPr>
        <w:t>, 395502</w:t>
      </w:r>
    </w:p>
    <w:p w14:paraId="536AAB02" w14:textId="690FE678" w:rsidR="002122BC" w:rsidRPr="00FB668A" w:rsidRDefault="00350C99" w:rsidP="00350C99">
      <w:pPr>
        <w:rPr>
          <w:bCs/>
          <w:sz w:val="18"/>
          <w:szCs w:val="24"/>
          <w:lang w:eastAsia="cs-CZ"/>
        </w:rPr>
      </w:pPr>
      <w:r w:rsidRPr="00FB668A">
        <w:rPr>
          <w:bCs/>
          <w:sz w:val="18"/>
          <w:szCs w:val="24"/>
          <w:lang w:eastAsia="cs-CZ"/>
        </w:rPr>
        <w:t>[</w:t>
      </w:r>
      <w:r w:rsidR="00CF5BCC" w:rsidRPr="00FB668A">
        <w:rPr>
          <w:bCs/>
          <w:sz w:val="18"/>
          <w:szCs w:val="24"/>
          <w:lang w:eastAsia="cs-CZ"/>
        </w:rPr>
        <w:t>5</w:t>
      </w:r>
      <w:r w:rsidRPr="00FB668A">
        <w:rPr>
          <w:bCs/>
          <w:sz w:val="18"/>
          <w:szCs w:val="24"/>
          <w:lang w:eastAsia="cs-CZ"/>
        </w:rPr>
        <w:t>]</w:t>
      </w:r>
      <w:r w:rsidR="00395A0C" w:rsidRPr="00FB668A">
        <w:rPr>
          <w:bCs/>
          <w:sz w:val="18"/>
          <w:szCs w:val="24"/>
          <w:lang w:eastAsia="cs-CZ"/>
        </w:rPr>
        <w:t xml:space="preserve"> </w:t>
      </w:r>
      <w:r w:rsidR="004F7CC7" w:rsidRPr="00FB668A">
        <w:rPr>
          <w:bCs/>
          <w:sz w:val="18"/>
          <w:szCs w:val="24"/>
          <w:lang w:eastAsia="cs-CZ"/>
        </w:rPr>
        <w:t xml:space="preserve">Clark, S. J., Segall, M. D., Pickard, C. J., </w:t>
      </w:r>
      <w:proofErr w:type="spellStart"/>
      <w:r w:rsidR="004F7CC7" w:rsidRPr="00FB668A">
        <w:rPr>
          <w:bCs/>
          <w:sz w:val="18"/>
          <w:szCs w:val="24"/>
          <w:lang w:eastAsia="cs-CZ"/>
        </w:rPr>
        <w:t>Hasnip</w:t>
      </w:r>
      <w:proofErr w:type="spellEnd"/>
      <w:r w:rsidR="004F7CC7" w:rsidRPr="00FB668A">
        <w:rPr>
          <w:bCs/>
          <w:sz w:val="18"/>
          <w:szCs w:val="24"/>
          <w:lang w:eastAsia="cs-CZ"/>
        </w:rPr>
        <w:t xml:space="preserve">, P. J., Probert, M. I. J., </w:t>
      </w:r>
      <w:proofErr w:type="spellStart"/>
      <w:r w:rsidR="004F7CC7" w:rsidRPr="00FB668A">
        <w:rPr>
          <w:bCs/>
          <w:sz w:val="18"/>
          <w:szCs w:val="24"/>
          <w:lang w:eastAsia="cs-CZ"/>
        </w:rPr>
        <w:t>Refson</w:t>
      </w:r>
      <w:proofErr w:type="spellEnd"/>
      <w:r w:rsidR="004F7CC7" w:rsidRPr="00FB668A">
        <w:rPr>
          <w:bCs/>
          <w:sz w:val="18"/>
          <w:szCs w:val="24"/>
          <w:lang w:eastAsia="cs-CZ"/>
        </w:rPr>
        <w:t xml:space="preserve">, K., Payne, M. C. (2005) </w:t>
      </w:r>
      <w:r w:rsidR="004F7CC7" w:rsidRPr="008D5533">
        <w:rPr>
          <w:bCs/>
          <w:i/>
          <w:iCs/>
          <w:sz w:val="18"/>
          <w:szCs w:val="24"/>
          <w:lang w:eastAsia="cs-CZ"/>
        </w:rPr>
        <w:t xml:space="preserve">Z. </w:t>
      </w:r>
      <w:proofErr w:type="spellStart"/>
      <w:r w:rsidR="004F7CC7" w:rsidRPr="008D5533">
        <w:rPr>
          <w:bCs/>
          <w:i/>
          <w:iCs/>
          <w:sz w:val="18"/>
          <w:szCs w:val="24"/>
          <w:lang w:eastAsia="cs-CZ"/>
        </w:rPr>
        <w:t>Kristallogr</w:t>
      </w:r>
      <w:proofErr w:type="spellEnd"/>
      <w:r w:rsidR="004F7CC7" w:rsidRPr="008D5533">
        <w:rPr>
          <w:bCs/>
          <w:i/>
          <w:iCs/>
          <w:sz w:val="18"/>
          <w:szCs w:val="24"/>
          <w:lang w:eastAsia="cs-CZ"/>
        </w:rPr>
        <w:t>.</w:t>
      </w:r>
      <w:r w:rsidR="00157915" w:rsidRPr="00FB668A">
        <w:rPr>
          <w:bCs/>
          <w:sz w:val="18"/>
          <w:szCs w:val="24"/>
          <w:lang w:eastAsia="cs-CZ"/>
        </w:rPr>
        <w:t xml:space="preserve"> </w:t>
      </w:r>
      <w:r w:rsidR="00533A38" w:rsidRPr="008D5533">
        <w:rPr>
          <w:b/>
          <w:sz w:val="18"/>
          <w:szCs w:val="24"/>
          <w:lang w:eastAsia="cs-CZ"/>
        </w:rPr>
        <w:t>220</w:t>
      </w:r>
      <w:r w:rsidR="00533A38" w:rsidRPr="00FB668A">
        <w:rPr>
          <w:bCs/>
          <w:sz w:val="18"/>
          <w:szCs w:val="24"/>
          <w:lang w:eastAsia="cs-CZ"/>
        </w:rPr>
        <w:t>, 567.</w:t>
      </w:r>
    </w:p>
    <w:p w14:paraId="2E2BB88A" w14:textId="30FE3CA5" w:rsidR="00E03BE5" w:rsidRPr="00FB668A" w:rsidRDefault="00E03BE5" w:rsidP="00FB668A">
      <w:pPr>
        <w:rPr>
          <w:bCs/>
          <w:sz w:val="18"/>
          <w:szCs w:val="24"/>
          <w:lang w:eastAsia="cs-CZ"/>
        </w:rPr>
      </w:pPr>
      <w:r w:rsidRPr="00FB668A">
        <w:rPr>
          <w:bCs/>
          <w:sz w:val="18"/>
          <w:szCs w:val="24"/>
          <w:lang w:eastAsia="cs-CZ"/>
        </w:rPr>
        <w:t>[</w:t>
      </w:r>
      <w:r w:rsidR="00CF5BCC" w:rsidRPr="00FB668A">
        <w:rPr>
          <w:bCs/>
          <w:sz w:val="18"/>
          <w:szCs w:val="24"/>
          <w:lang w:eastAsia="cs-CZ"/>
        </w:rPr>
        <w:t>6</w:t>
      </w:r>
      <w:r w:rsidRPr="00FB668A">
        <w:rPr>
          <w:bCs/>
          <w:sz w:val="18"/>
          <w:szCs w:val="24"/>
          <w:lang w:eastAsia="cs-CZ"/>
        </w:rPr>
        <w:t xml:space="preserve">] Harrison, W. T. A., Simpson, J., Weil, M. (2010) </w:t>
      </w:r>
      <w:r w:rsidRPr="008D5533">
        <w:rPr>
          <w:bCs/>
          <w:i/>
          <w:iCs/>
          <w:sz w:val="18"/>
          <w:szCs w:val="24"/>
          <w:lang w:eastAsia="cs-CZ"/>
        </w:rPr>
        <w:t xml:space="preserve">Acta </w:t>
      </w:r>
      <w:proofErr w:type="spellStart"/>
      <w:r w:rsidRPr="008D5533">
        <w:rPr>
          <w:bCs/>
          <w:i/>
          <w:iCs/>
          <w:sz w:val="18"/>
          <w:szCs w:val="24"/>
          <w:lang w:eastAsia="cs-CZ"/>
        </w:rPr>
        <w:t>Crystallogr</w:t>
      </w:r>
      <w:proofErr w:type="spellEnd"/>
      <w:r w:rsidRPr="008D5533">
        <w:rPr>
          <w:bCs/>
          <w:i/>
          <w:iCs/>
          <w:sz w:val="18"/>
          <w:szCs w:val="24"/>
          <w:lang w:eastAsia="cs-CZ"/>
        </w:rPr>
        <w:t>. Sect. E: Struct. Rep. Onlin</w:t>
      </w:r>
      <w:r w:rsidR="008D5533">
        <w:rPr>
          <w:bCs/>
          <w:i/>
          <w:iCs/>
          <w:sz w:val="18"/>
          <w:szCs w:val="24"/>
          <w:lang w:eastAsia="cs-CZ"/>
        </w:rPr>
        <w:t>e</w:t>
      </w:r>
      <w:r w:rsidRPr="00FB668A">
        <w:rPr>
          <w:bCs/>
          <w:sz w:val="18"/>
          <w:szCs w:val="24"/>
          <w:lang w:eastAsia="cs-CZ"/>
        </w:rPr>
        <w:t xml:space="preserve"> </w:t>
      </w:r>
      <w:r w:rsidRPr="008D5533">
        <w:rPr>
          <w:b/>
          <w:sz w:val="18"/>
          <w:szCs w:val="24"/>
          <w:lang w:eastAsia="cs-CZ"/>
        </w:rPr>
        <w:t>66</w:t>
      </w:r>
      <w:r w:rsidRPr="00FB668A">
        <w:rPr>
          <w:bCs/>
          <w:sz w:val="18"/>
          <w:szCs w:val="24"/>
          <w:lang w:eastAsia="cs-CZ"/>
        </w:rPr>
        <w:t>, e1.</w:t>
      </w:r>
    </w:p>
    <w:p w14:paraId="4D5B27DA" w14:textId="15DE361F" w:rsidR="00C62DC7" w:rsidRDefault="00BD66CE" w:rsidP="00BD66CE">
      <w:pPr>
        <w:pStyle w:val="Acknowledgement"/>
      </w:pPr>
      <w:r w:rsidRPr="00257A80">
        <w:t xml:space="preserve">This work was supported by the Ministry of Education, Youth and Sports of the </w:t>
      </w:r>
      <w:smartTag w:uri="urn:schemas-microsoft-com:office:smarttags" w:element="place">
        <w:smartTag w:uri="urn:schemas-microsoft-com:office:smarttags" w:element="country-region">
          <w:r w:rsidRPr="00257A80">
            <w:t>Czech Republic</w:t>
          </w:r>
        </w:smartTag>
      </w:smartTag>
      <w:r w:rsidRPr="00257A80">
        <w:t xml:space="preserve"> through the e-INFRA CZ (ID:90254). The authors gratefully acknowledge the Czech Science Foundation for financial support of the project no. 21-05926X.</w:t>
      </w:r>
    </w:p>
    <w:sectPr w:rsidR="00C62DC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3A9B2" w14:textId="77777777" w:rsidR="00C06543" w:rsidRDefault="00C06543">
      <w:pPr>
        <w:spacing w:after="0"/>
      </w:pPr>
      <w:r>
        <w:separator/>
      </w:r>
    </w:p>
  </w:endnote>
  <w:endnote w:type="continuationSeparator" w:id="0">
    <w:p w14:paraId="448539BA" w14:textId="77777777" w:rsidR="00C06543" w:rsidRDefault="00C065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7F5B" w14:textId="77777777" w:rsidR="00C62DC7" w:rsidRDefault="00C62DC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14E8" w14:textId="77777777" w:rsidR="00C06543" w:rsidRDefault="00C06543">
      <w:pPr>
        <w:spacing w:after="0"/>
      </w:pPr>
      <w:r>
        <w:separator/>
      </w:r>
    </w:p>
  </w:footnote>
  <w:footnote w:type="continuationSeparator" w:id="0">
    <w:p w14:paraId="3818222D" w14:textId="77777777" w:rsidR="00C06543" w:rsidRDefault="00C065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26" w14:textId="77777777" w:rsidR="00C62DC7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DC7"/>
    <w:rsid w:val="00002D1F"/>
    <w:rsid w:val="00017DF2"/>
    <w:rsid w:val="00050970"/>
    <w:rsid w:val="000D6ACA"/>
    <w:rsid w:val="000F71CE"/>
    <w:rsid w:val="00111D61"/>
    <w:rsid w:val="00134B8E"/>
    <w:rsid w:val="00141AD9"/>
    <w:rsid w:val="00157915"/>
    <w:rsid w:val="001A1465"/>
    <w:rsid w:val="001B4C7E"/>
    <w:rsid w:val="001C4DB4"/>
    <w:rsid w:val="002122BC"/>
    <w:rsid w:val="00237D38"/>
    <w:rsid w:val="002C4D3B"/>
    <w:rsid w:val="002E27A8"/>
    <w:rsid w:val="002E6DA1"/>
    <w:rsid w:val="002F3E23"/>
    <w:rsid w:val="00335481"/>
    <w:rsid w:val="00350C99"/>
    <w:rsid w:val="003572D7"/>
    <w:rsid w:val="003809C9"/>
    <w:rsid w:val="00395A0C"/>
    <w:rsid w:val="003B6732"/>
    <w:rsid w:val="003E7E12"/>
    <w:rsid w:val="00412C4F"/>
    <w:rsid w:val="00422946"/>
    <w:rsid w:val="00440677"/>
    <w:rsid w:val="004467DC"/>
    <w:rsid w:val="004A30EF"/>
    <w:rsid w:val="004E5634"/>
    <w:rsid w:val="004F7CC7"/>
    <w:rsid w:val="0052662B"/>
    <w:rsid w:val="00533A38"/>
    <w:rsid w:val="0055025E"/>
    <w:rsid w:val="00596BB1"/>
    <w:rsid w:val="005F68D8"/>
    <w:rsid w:val="007523AE"/>
    <w:rsid w:val="007C0D68"/>
    <w:rsid w:val="007C588B"/>
    <w:rsid w:val="007D5DF2"/>
    <w:rsid w:val="007E6E99"/>
    <w:rsid w:val="00874FA3"/>
    <w:rsid w:val="008D5533"/>
    <w:rsid w:val="009341E5"/>
    <w:rsid w:val="0094002B"/>
    <w:rsid w:val="0099603E"/>
    <w:rsid w:val="00AA14AA"/>
    <w:rsid w:val="00AF5BED"/>
    <w:rsid w:val="00B33FE5"/>
    <w:rsid w:val="00B814FD"/>
    <w:rsid w:val="00BD1378"/>
    <w:rsid w:val="00BD66CE"/>
    <w:rsid w:val="00BF3EB9"/>
    <w:rsid w:val="00C06543"/>
    <w:rsid w:val="00C33513"/>
    <w:rsid w:val="00C62DC7"/>
    <w:rsid w:val="00C72C55"/>
    <w:rsid w:val="00CA0A31"/>
    <w:rsid w:val="00CB0855"/>
    <w:rsid w:val="00CD08F6"/>
    <w:rsid w:val="00CF5BCC"/>
    <w:rsid w:val="00D507E7"/>
    <w:rsid w:val="00DB0D3B"/>
    <w:rsid w:val="00DC74F6"/>
    <w:rsid w:val="00E03BE5"/>
    <w:rsid w:val="00E67379"/>
    <w:rsid w:val="00EE6150"/>
    <w:rsid w:val="00EF6341"/>
    <w:rsid w:val="00F02E08"/>
    <w:rsid w:val="00F35107"/>
    <w:rsid w:val="00F61CBE"/>
    <w:rsid w:val="00F623F4"/>
    <w:rsid w:val="00FB668A"/>
    <w:rsid w:val="00FC06E4"/>
    <w:rsid w:val="00FC17F9"/>
    <w:rsid w:val="00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3B13BA4B"/>
  <w15:docId w15:val="{3DEC6E99-B5F2-49BC-BCA5-D0B5B014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Fnukal Frantisek</cp:lastModifiedBy>
  <cp:revision>87</cp:revision>
  <dcterms:created xsi:type="dcterms:W3CDTF">2019-09-04T15:26:00Z</dcterms:created>
  <dcterms:modified xsi:type="dcterms:W3CDTF">2025-04-30T12:20:00Z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