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11DD6" w14:textId="344181BF" w:rsidR="00A85406" w:rsidRDefault="003158C9">
      <w:pPr>
        <w:pStyle w:val="berschrift1"/>
      </w:pPr>
      <w:r>
        <w:t xml:space="preserve">Understanding and tuning the electronic structure of </w:t>
      </w:r>
      <w:r w:rsidR="000B6B0A">
        <w:t>covalent organic frameworks</w:t>
      </w:r>
    </w:p>
    <w:p w14:paraId="25D24A79" w14:textId="7C34BDE4" w:rsidR="00A85406" w:rsidRDefault="00B12419">
      <w:pPr>
        <w:pStyle w:val="berschrift2"/>
      </w:pPr>
      <w:r w:rsidRPr="000C6441">
        <w:rPr>
          <w:u w:val="single"/>
        </w:rPr>
        <w:t>M. Ernst</w:t>
      </w:r>
      <w:r w:rsidRPr="000C6441">
        <w:rPr>
          <w:u w:val="single"/>
          <w:vertAlign w:val="superscript"/>
        </w:rPr>
        <w:t>1</w:t>
      </w:r>
      <w:r>
        <w:t>, R. Fedorov</w:t>
      </w:r>
      <w:r>
        <w:rPr>
          <w:vertAlign w:val="superscript"/>
        </w:rPr>
        <w:t>2</w:t>
      </w:r>
      <w:r>
        <w:t>, A. Calzolari</w:t>
      </w:r>
      <w:r w:rsidR="00846DC1">
        <w:rPr>
          <w:vertAlign w:val="superscript"/>
        </w:rPr>
        <w:t>3</w:t>
      </w:r>
      <w:r>
        <w:t xml:space="preserve">, </w:t>
      </w:r>
      <w:r w:rsidR="00846DC1">
        <w:t>G. Gryn’ova</w:t>
      </w:r>
      <w:r w:rsidR="00846DC1">
        <w:rPr>
          <w:vertAlign w:val="superscript"/>
        </w:rPr>
        <w:t>4</w:t>
      </w:r>
      <w:r w:rsidR="00846DC1">
        <w:t xml:space="preserve">, </w:t>
      </w:r>
      <w:r>
        <w:t>J. Hutter</w:t>
      </w:r>
      <w:r w:rsidR="00846DC1">
        <w:rPr>
          <w:vertAlign w:val="superscript"/>
        </w:rPr>
        <w:t>5</w:t>
      </w:r>
      <w:r>
        <w:t>, S. Battaglia</w:t>
      </w:r>
      <w:r w:rsidR="00846DC1">
        <w:rPr>
          <w:vertAlign w:val="superscript"/>
        </w:rPr>
        <w:t>5</w:t>
      </w:r>
    </w:p>
    <w:p w14:paraId="0F7FD27D" w14:textId="154B3E48" w:rsidR="00A85406" w:rsidRDefault="00000000">
      <w:pPr>
        <w:pStyle w:val="berschrift3"/>
      </w:pPr>
      <w:r>
        <w:rPr>
          <w:vertAlign w:val="superscript"/>
        </w:rPr>
        <w:t>1</w:t>
      </w:r>
      <w:r w:rsidR="00B12419">
        <w:t>Institute or Geological Sciences, University of Bern</w:t>
      </w:r>
      <w:r>
        <w:t xml:space="preserve">, </w:t>
      </w:r>
      <w:proofErr w:type="spellStart"/>
      <w:r w:rsidR="00B12419" w:rsidRPr="00B12419">
        <w:t>Baltzerstrasse</w:t>
      </w:r>
      <w:proofErr w:type="spellEnd"/>
      <w:r w:rsidR="00B12419" w:rsidRPr="00B12419">
        <w:t xml:space="preserve"> 1+3</w:t>
      </w:r>
      <w:r w:rsidR="00B12419">
        <w:t>, 3012 Bern, Switzerland</w:t>
      </w:r>
      <w:r>
        <w:t xml:space="preserve">, </w:t>
      </w:r>
      <w:r>
        <w:rPr>
          <w:vertAlign w:val="superscript"/>
        </w:rPr>
        <w:t>2</w:t>
      </w:r>
      <w:r w:rsidR="00CE4C3B" w:rsidRPr="00CE4C3B">
        <w:t xml:space="preserve">Heidelberg Institute for Theoretical Studies (HITS </w:t>
      </w:r>
      <w:proofErr w:type="spellStart"/>
      <w:r w:rsidR="00CE4C3B" w:rsidRPr="00CE4C3B">
        <w:t>gGmbH</w:t>
      </w:r>
      <w:proofErr w:type="spellEnd"/>
      <w:r w:rsidR="00CE4C3B" w:rsidRPr="00CE4C3B">
        <w:t>), 69118 Heidelberg, German</w:t>
      </w:r>
      <w:r w:rsidR="00CE4C3B">
        <w:t>y,</w:t>
      </w:r>
      <w:r w:rsidR="00846DC1">
        <w:t xml:space="preserve"> </w:t>
      </w:r>
      <w:r w:rsidR="00846DC1">
        <w:rPr>
          <w:vertAlign w:val="superscript"/>
        </w:rPr>
        <w:t>3</w:t>
      </w:r>
      <w:r w:rsidR="00020A67" w:rsidRPr="00020A67">
        <w:t>Faculty of Chemistry and Geosciences</w:t>
      </w:r>
      <w:r w:rsidR="00020A67">
        <w:t>, H</w:t>
      </w:r>
      <w:r w:rsidR="00846DC1">
        <w:t>eidelberg University,</w:t>
      </w:r>
      <w:r w:rsidR="00020A67">
        <w:t xml:space="preserve"> </w:t>
      </w:r>
      <w:proofErr w:type="spellStart"/>
      <w:r w:rsidR="00020A67" w:rsidRPr="00020A67">
        <w:t>Im</w:t>
      </w:r>
      <w:proofErr w:type="spellEnd"/>
      <w:r w:rsidR="00020A67" w:rsidRPr="00020A67">
        <w:t xml:space="preserve"> </w:t>
      </w:r>
      <w:proofErr w:type="spellStart"/>
      <w:r w:rsidR="00020A67" w:rsidRPr="00020A67">
        <w:t>Neuenheimer</w:t>
      </w:r>
      <w:proofErr w:type="spellEnd"/>
      <w:r w:rsidR="00020A67" w:rsidRPr="00020A67">
        <w:t xml:space="preserve"> Feld 229</w:t>
      </w:r>
      <w:r w:rsidR="00020A67">
        <w:t>, 69120</w:t>
      </w:r>
      <w:r w:rsidR="00846DC1">
        <w:t xml:space="preserve"> Heidelberg, Germany, </w:t>
      </w:r>
      <w:r w:rsidR="00846DC1">
        <w:rPr>
          <w:vertAlign w:val="superscript"/>
        </w:rPr>
        <w:t>4</w:t>
      </w:r>
      <w:r w:rsidR="00CE4C3B">
        <w:t>School of</w:t>
      </w:r>
      <w:r w:rsidR="00CE4C3B" w:rsidRPr="005F6260">
        <w:t xml:space="preserve"> Chemistry, University of Birmingham, </w:t>
      </w:r>
      <w:r w:rsidR="00CE4C3B">
        <w:t xml:space="preserve">B15 2TT Birmingham, </w:t>
      </w:r>
      <w:r w:rsidR="00CE4C3B" w:rsidRPr="005F6260">
        <w:t>U</w:t>
      </w:r>
      <w:r w:rsidR="00CE4C3B">
        <w:t xml:space="preserve">nited </w:t>
      </w:r>
      <w:r w:rsidR="00CE4C3B" w:rsidRPr="005F6260">
        <w:t>K</w:t>
      </w:r>
      <w:r w:rsidR="00CE4C3B">
        <w:t>ingdom</w:t>
      </w:r>
      <w:r w:rsidR="00846DC1">
        <w:t xml:space="preserve">, </w:t>
      </w:r>
      <w:r w:rsidR="00846DC1">
        <w:rPr>
          <w:vertAlign w:val="superscript"/>
        </w:rPr>
        <w:t>5</w:t>
      </w:r>
      <w:r w:rsidR="00846DC1" w:rsidRPr="00846DC1">
        <w:t>Department of Chemistry, University of Zurich, 8057 Zürich, Switzerland.</w:t>
      </w:r>
    </w:p>
    <w:p w14:paraId="35BAABD0" w14:textId="2040786E" w:rsidR="00A85406" w:rsidRDefault="00846DC1">
      <w:pPr>
        <w:pStyle w:val="berschrift3"/>
        <w:rPr>
          <w:sz w:val="18"/>
          <w:szCs w:val="18"/>
        </w:rPr>
      </w:pPr>
      <w:r>
        <w:t>michelle.ernst@unibe.ch</w:t>
      </w:r>
      <w:r>
        <w:rPr>
          <w:lang w:eastAsia="de-DE"/>
        </w:rPr>
        <w:br/>
      </w:r>
    </w:p>
    <w:p w14:paraId="66A410B0" w14:textId="6E731856" w:rsidR="00364E5B" w:rsidRDefault="00364E5B" w:rsidP="00364E5B">
      <w:r>
        <w:t>Covalent organic frameworks (COFs) are crystalline, porous materials composed of light elements connected by strong covalent bonds. Their extended π</w:t>
      </w:r>
      <w:r w:rsidR="000C6441">
        <w:t>-</w:t>
      </w:r>
      <w:r>
        <w:t xml:space="preserve">conjugation and </w:t>
      </w:r>
      <w:proofErr w:type="spellStart"/>
      <w:r>
        <w:t>tunable</w:t>
      </w:r>
      <w:proofErr w:type="spellEnd"/>
      <w:r>
        <w:t xml:space="preserve"> topologies make them </w:t>
      </w:r>
      <w:proofErr w:type="gramStart"/>
      <w:r>
        <w:t>promising</w:t>
      </w:r>
      <w:proofErr w:type="gramEnd"/>
      <w:r>
        <w:t xml:space="preserve"> for electronic and optoelectronic applications. However, understanding and predicting their electronic structure remains challenging due to the interplay between local building block chemistry and extended topology. This challenge is reinforced by the limited number of experimentally realized COFs and the difficulty of synthesizing well-ordered single crystals, which complicates structural characterization</w:t>
      </w:r>
      <w:r w:rsidR="00450877">
        <w:t>.</w:t>
      </w:r>
    </w:p>
    <w:p w14:paraId="3E24A8E2" w14:textId="131D57BC" w:rsidR="00B12419" w:rsidRDefault="00B12419" w:rsidP="00364E5B">
      <w:r>
        <w:t xml:space="preserve">I will present two recent studies, in which we applied computational </w:t>
      </w:r>
      <w:r w:rsidR="00120172">
        <w:t>methods</w:t>
      </w:r>
      <w:r>
        <w:t xml:space="preserve"> to rationalize and tune the electronic properties of COFs.</w:t>
      </w:r>
    </w:p>
    <w:p w14:paraId="47B92CAE" w14:textId="7ECBBF02" w:rsidR="00450877" w:rsidRDefault="004F0EF9" w:rsidP="00364E5B">
      <w:r>
        <w:t xml:space="preserve">The first part of the talk will focus on </w:t>
      </w:r>
      <w:r w:rsidR="00120172">
        <w:t>how far the electronic structure of a COF can be understood from its molecular building blocks</w:t>
      </w:r>
      <w:r w:rsidR="00450877">
        <w:t>. While fragment-based approaches are well established for metal</w:t>
      </w:r>
      <w:r w:rsidR="000C6441">
        <w:t>-</w:t>
      </w:r>
      <w:r w:rsidR="00450877">
        <w:t xml:space="preserve">organic frameworks, they are harder to apply to COFs, where covalent bonds form a continuous network and electron delocalization is not easily confined to individual subunits. We developed </w:t>
      </w:r>
      <w:proofErr w:type="spellStart"/>
      <w:r w:rsidR="00450877">
        <w:rPr>
          <w:rStyle w:val="Hervorhebung"/>
        </w:rPr>
        <w:t>deCOFpose</w:t>
      </w:r>
      <w:proofErr w:type="spellEnd"/>
      <w:r w:rsidR="00450877">
        <w:t>, an automated fragmentation algorithm that identifies chemically meaningful units using a set of graph-based rules. Applied to over 300 experimentally reported COFs, this approach enables large-scale analysis of the relationship between fragment frontier orbital energies and full-framework band gaps. The analysis shows that fragment electronic properties alone do not capture the electronic structure of the periodic COF. Improved correlations emerge when the dataset is restricted to chemically similar subsets, highlighting the combined influence of local chemistry and extended topology.</w:t>
      </w:r>
      <w:r w:rsidR="000C6441">
        <w:t>[1]</w:t>
      </w:r>
    </w:p>
    <w:p w14:paraId="3733877E" w14:textId="362AC86A" w:rsidR="00450877" w:rsidRDefault="00450877" w:rsidP="00450877">
      <w:r>
        <w:t xml:space="preserve">The second part </w:t>
      </w:r>
      <w:r w:rsidR="00120172">
        <w:t>will address how</w:t>
      </w:r>
      <w:r>
        <w:t xml:space="preserve"> external perturbations can be used to tune the electronic properties of COFs. Using periodic DFT c</w:t>
      </w:r>
      <w:r w:rsidR="004F0EF9">
        <w:t>omputations</w:t>
      </w:r>
      <w:r>
        <w:t xml:space="preserve">, we studied the effects of hydrostatic pressure and metal intercalation on COF-1, a prototypical two-dimensional framework. </w:t>
      </w:r>
      <w:r w:rsidR="00322363" w:rsidRPr="00322363">
        <w:t xml:space="preserve">Compression up to 10 </w:t>
      </w:r>
      <w:proofErr w:type="spellStart"/>
      <w:r w:rsidR="00322363" w:rsidRPr="00322363">
        <w:t>GPa</w:t>
      </w:r>
      <w:proofErr w:type="spellEnd"/>
      <w:r w:rsidR="00322363" w:rsidRPr="00322363">
        <w:t xml:space="preserve"> results in a continuous band gap reduction of approximately 1 eV</w:t>
      </w:r>
      <w:r w:rsidR="00322363">
        <w:t xml:space="preserve">, which is </w:t>
      </w:r>
      <w:r w:rsidR="00322363" w:rsidRPr="00322363">
        <w:t xml:space="preserve">larger than typically observed </w:t>
      </w:r>
      <w:r w:rsidR="00322363">
        <w:t>in</w:t>
      </w:r>
      <w:r w:rsidR="00322363" w:rsidRPr="00322363">
        <w:t xml:space="preserve"> other two-dimensional materials</w:t>
      </w:r>
      <w:r w:rsidR="000C6441">
        <w:t xml:space="preserve">. </w:t>
      </w:r>
      <w:r>
        <w:t xml:space="preserve">Metal intercalation induces even more pronounced effects, </w:t>
      </w:r>
      <w:r w:rsidR="00322363">
        <w:t xml:space="preserve">and, in some cases, a transition to metallic behaviour. </w:t>
      </w:r>
      <w:r w:rsidR="00322363" w:rsidRPr="00322363">
        <w:t>These findings demonstrate that pressure and intercalation are effective strategies for tuning the electronic structure while preserving the overall framework connectivity</w:t>
      </w:r>
      <w:r>
        <w:t>.</w:t>
      </w:r>
      <w:r w:rsidR="000C6441">
        <w:t>[2]</w:t>
      </w:r>
    </w:p>
    <w:p w14:paraId="30E1F726" w14:textId="1E544A20" w:rsidR="00A85406" w:rsidRDefault="00450877" w:rsidP="000C6441">
      <w:r>
        <w:t xml:space="preserve">Together, </w:t>
      </w:r>
      <w:r w:rsidR="00303A91">
        <w:t>these studies illustrate different routes toward a deeper understanding and more systematic control of electronic properties in COFs, relevant to their application in electronic, sensing, and energy-related technologies.</w:t>
      </w:r>
      <w:r w:rsidR="005434FC">
        <w:pict w14:anchorId="7C2B1A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2" o:spid="_x0000_s1026" type="#_x0000_t75" alt="" style="position:absolute;left:0;text-align:left;margin-left:0;margin-top:0;width:50pt;height:50pt;z-index:1;visibility:hidden;mso-wrap-edited:f;mso-width-percent:0;mso-height-percent:0;mso-position-horizontal-relative:text;mso-position-vertical-relative:text;mso-width-percent:0;mso-height-percent:0">
            <o:lock v:ext="edit" selection="t"/>
          </v:shape>
        </w:pict>
      </w:r>
    </w:p>
    <w:p w14:paraId="22FEF0C2" w14:textId="1E94BED4" w:rsidR="00F476C0" w:rsidRDefault="00000000" w:rsidP="00F476C0">
      <w:pPr>
        <w:pStyle w:val="berschrift4"/>
      </w:pPr>
      <w:r>
        <w:t xml:space="preserve">[1] </w:t>
      </w:r>
      <w:r w:rsidR="00F476C0" w:rsidRPr="00F476C0">
        <w:t>Ernst</w:t>
      </w:r>
      <w:r w:rsidR="00A22BF2">
        <w:t>,</w:t>
      </w:r>
      <w:r w:rsidR="00F476C0">
        <w:t xml:space="preserve"> M.</w:t>
      </w:r>
      <w:r w:rsidR="00F476C0" w:rsidRPr="00F476C0">
        <w:t>, Fedorov</w:t>
      </w:r>
      <w:r w:rsidR="00A22BF2">
        <w:t>,</w:t>
      </w:r>
      <w:r w:rsidR="00F476C0">
        <w:t xml:space="preserve"> R.</w:t>
      </w:r>
      <w:r w:rsidR="00F476C0" w:rsidRPr="00F476C0">
        <w:t xml:space="preserve">, </w:t>
      </w:r>
      <w:proofErr w:type="spellStart"/>
      <w:r w:rsidR="00F476C0" w:rsidRPr="00F476C0">
        <w:t>Calzolari</w:t>
      </w:r>
      <w:proofErr w:type="spellEnd"/>
      <w:r w:rsidR="00A22BF2">
        <w:t>,</w:t>
      </w:r>
      <w:r w:rsidR="00F476C0">
        <w:t xml:space="preserve"> A.</w:t>
      </w:r>
      <w:r w:rsidR="00F476C0" w:rsidRPr="00F476C0">
        <w:t>, Grieser</w:t>
      </w:r>
      <w:r w:rsidR="00A22BF2">
        <w:t>,</w:t>
      </w:r>
      <w:r w:rsidR="00F476C0">
        <w:t xml:space="preserve"> F. F.</w:t>
      </w:r>
      <w:r w:rsidR="00F476C0" w:rsidRPr="00F476C0">
        <w:t>, Ber</w:t>
      </w:r>
      <w:r w:rsidR="00A22BF2">
        <w:t>,</w:t>
      </w:r>
      <w:r w:rsidR="00F476C0">
        <w:t xml:space="preserve"> S.</w:t>
      </w:r>
      <w:r w:rsidR="00F476C0" w:rsidRPr="00F476C0">
        <w:t xml:space="preserve">, </w:t>
      </w:r>
      <w:proofErr w:type="spellStart"/>
      <w:r w:rsidR="00F476C0" w:rsidRPr="00F476C0">
        <w:t>Gryn'ova</w:t>
      </w:r>
      <w:proofErr w:type="spellEnd"/>
      <w:r w:rsidR="00A22BF2">
        <w:t>,</w:t>
      </w:r>
      <w:r w:rsidR="00F476C0">
        <w:t xml:space="preserve"> G. (2025). </w:t>
      </w:r>
      <w:r w:rsidR="00F476C0">
        <w:rPr>
          <w:i/>
        </w:rPr>
        <w:t xml:space="preserve">Preprint: </w:t>
      </w:r>
      <w:proofErr w:type="spellStart"/>
      <w:r w:rsidR="00F476C0">
        <w:rPr>
          <w:i/>
        </w:rPr>
        <w:t>ChemRxiv</w:t>
      </w:r>
      <w:proofErr w:type="spellEnd"/>
      <w:r w:rsidR="00F476C0">
        <w:rPr>
          <w:i/>
        </w:rPr>
        <w:t xml:space="preserve"> (</w:t>
      </w:r>
      <w:proofErr w:type="spellStart"/>
      <w:r w:rsidR="00F476C0">
        <w:rPr>
          <w:i/>
        </w:rPr>
        <w:t>doi</w:t>
      </w:r>
      <w:proofErr w:type="spellEnd"/>
      <w:r w:rsidR="00F476C0">
        <w:rPr>
          <w:i/>
        </w:rPr>
        <w:t xml:space="preserve">: </w:t>
      </w:r>
      <w:r w:rsidR="00F476C0" w:rsidRPr="00F476C0">
        <w:rPr>
          <w:i/>
        </w:rPr>
        <w:t>10.26434/chemrxiv-2025-zbc8x</w:t>
      </w:r>
      <w:r w:rsidR="00F476C0">
        <w:rPr>
          <w:i/>
        </w:rPr>
        <w:t>)</w:t>
      </w:r>
    </w:p>
    <w:p w14:paraId="6172B701" w14:textId="77777777" w:rsidR="00F476C0" w:rsidRDefault="00000000" w:rsidP="00F476C0">
      <w:pPr>
        <w:pStyle w:val="berschrift4"/>
      </w:pPr>
      <w:r>
        <w:t xml:space="preserve">[2] </w:t>
      </w:r>
      <w:r w:rsidR="00F476C0">
        <w:t xml:space="preserve">Ernst, M., Hutter, J., Battaglia, S. (2025). </w:t>
      </w:r>
      <w:r w:rsidR="00F476C0">
        <w:rPr>
          <w:i/>
        </w:rPr>
        <w:t xml:space="preserve">Preprint: </w:t>
      </w:r>
      <w:proofErr w:type="spellStart"/>
      <w:r w:rsidR="00F476C0">
        <w:rPr>
          <w:i/>
        </w:rPr>
        <w:t>ChemRxiv</w:t>
      </w:r>
      <w:proofErr w:type="spellEnd"/>
      <w:r w:rsidR="00F476C0">
        <w:rPr>
          <w:i/>
        </w:rPr>
        <w:t xml:space="preserve"> (</w:t>
      </w:r>
      <w:proofErr w:type="spellStart"/>
      <w:r w:rsidR="00F476C0">
        <w:rPr>
          <w:i/>
        </w:rPr>
        <w:t>doi</w:t>
      </w:r>
      <w:proofErr w:type="spellEnd"/>
      <w:r w:rsidR="00F476C0">
        <w:rPr>
          <w:i/>
        </w:rPr>
        <w:t xml:space="preserve">: </w:t>
      </w:r>
      <w:r w:rsidR="00F476C0" w:rsidRPr="00F476C0">
        <w:rPr>
          <w:i/>
        </w:rPr>
        <w:t>10.26434/chemrxiv-2025-4vprm</w:t>
      </w:r>
      <w:r w:rsidR="00F476C0">
        <w:rPr>
          <w:i/>
        </w:rPr>
        <w:t>)</w:t>
      </w:r>
    </w:p>
    <w:p w14:paraId="6F85D436" w14:textId="08E39475" w:rsidR="00A85406" w:rsidRDefault="00A85406" w:rsidP="00F476C0">
      <w:pPr>
        <w:pStyle w:val="berschrift4"/>
      </w:pPr>
    </w:p>
    <w:sectPr w:rsidR="00A85406">
      <w:headerReference w:type="default" r:id="rId7"/>
      <w:footerReference w:type="default" r:id="rId8"/>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529A6D" w14:textId="77777777" w:rsidR="005434FC" w:rsidRDefault="005434FC">
      <w:pPr>
        <w:spacing w:after="0"/>
      </w:pPr>
      <w:r>
        <w:separator/>
      </w:r>
    </w:p>
  </w:endnote>
  <w:endnote w:type="continuationSeparator" w:id="0">
    <w:p w14:paraId="17C65F53" w14:textId="77777777" w:rsidR="005434FC" w:rsidRDefault="005434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1"/>
    <w:family w:val="roman"/>
    <w:pitch w:val="variable"/>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F94D4" w14:textId="77777777" w:rsidR="00A85406" w:rsidRDefault="00000000">
    <w:pPr>
      <w:pStyle w:val="Fuzeile"/>
    </w:pPr>
    <w:r>
      <w:t xml:space="preserve">Acta </w:t>
    </w:r>
    <w:proofErr w:type="spellStart"/>
    <w:r>
      <w:t>Cryst</w:t>
    </w:r>
    <w:proofErr w:type="spellEnd"/>
    <w:r>
      <w:t>. (2025). A81, e1</w:t>
    </w:r>
  </w:p>
  <w:p w14:paraId="4B0D46E8" w14:textId="77777777" w:rsidR="00A85406" w:rsidRDefault="00A85406">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18AEF" w14:textId="77777777" w:rsidR="005434FC" w:rsidRDefault="005434FC">
      <w:pPr>
        <w:spacing w:after="0"/>
      </w:pPr>
      <w:r>
        <w:separator/>
      </w:r>
    </w:p>
  </w:footnote>
  <w:footnote w:type="continuationSeparator" w:id="0">
    <w:p w14:paraId="18814A85" w14:textId="77777777" w:rsidR="005434FC" w:rsidRDefault="005434F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D3BA4" w14:textId="77777777" w:rsidR="00A85406" w:rsidRDefault="00000000">
    <w:pPr>
      <w:tabs>
        <w:tab w:val="center" w:pos="4703"/>
        <w:tab w:val="right" w:pos="9406"/>
      </w:tabs>
    </w:pPr>
    <w:r>
      <w:rPr>
        <w:b/>
        <w:bCs/>
      </w:rPr>
      <w:t>MS</w:t>
    </w:r>
    <w:r>
      <w:tab/>
    </w:r>
    <w:proofErr w:type="spellStart"/>
    <w:r>
      <w:rPr>
        <w:b/>
        <w:bCs/>
      </w:rPr>
      <w:t>Microsymposium</w:t>
    </w:r>
    <w:proofErr w:type="spellEnd"/>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embedSystemFonts/>
  <w:proofState w:spelling="clean" w:grammar="clean"/>
  <w:doNotTrackMoves/>
  <w:defaultTabStop w:val="720"/>
  <w:autoHyphenation/>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85406"/>
    <w:rsid w:val="00020A67"/>
    <w:rsid w:val="000B6B0A"/>
    <w:rsid w:val="000C6441"/>
    <w:rsid w:val="00120172"/>
    <w:rsid w:val="00303A91"/>
    <w:rsid w:val="003158C9"/>
    <w:rsid w:val="00322363"/>
    <w:rsid w:val="00364E5B"/>
    <w:rsid w:val="00450877"/>
    <w:rsid w:val="004C5414"/>
    <w:rsid w:val="004F0EF9"/>
    <w:rsid w:val="005434FC"/>
    <w:rsid w:val="00846DC1"/>
    <w:rsid w:val="008D6A2A"/>
    <w:rsid w:val="00A22BF2"/>
    <w:rsid w:val="00A85406"/>
    <w:rsid w:val="00B12419"/>
    <w:rsid w:val="00BC5771"/>
    <w:rsid w:val="00C31BBC"/>
    <w:rsid w:val="00C608B0"/>
    <w:rsid w:val="00CE4C3B"/>
    <w:rsid w:val="00E50FE3"/>
    <w:rsid w:val="00F476C0"/>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18E53DB"/>
  <w15:docId w15:val="{FD6E3598-AB0F-8C4A-8876-B277DCE91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DE" w:bidi="ar-SA"/>
      </w:rPr>
    </w:rPrDefault>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25275"/>
    <w:pPr>
      <w:suppressAutoHyphens/>
      <w:spacing w:after="120"/>
      <w:jc w:val="both"/>
    </w:pPr>
    <w:rPr>
      <w:lang w:val="en-GB"/>
    </w:rPr>
  </w:style>
  <w:style w:type="paragraph" w:styleId="berschrift1">
    <w:name w:val="heading 1"/>
    <w:basedOn w:val="Standard"/>
    <w:next w:val="berschrift2"/>
    <w:link w:val="berschrift1Zchn"/>
    <w:uiPriority w:val="99"/>
    <w:qFormat/>
    <w:rsid w:val="00925275"/>
    <w:pPr>
      <w:keepNext/>
      <w:spacing w:before="240" w:after="60"/>
      <w:jc w:val="center"/>
      <w:outlineLvl w:val="0"/>
    </w:pPr>
    <w:rPr>
      <w:rFonts w:ascii="Arial" w:hAnsi="Arial" w:cs="Arial"/>
      <w:b/>
      <w:bCs/>
      <w:kern w:val="2"/>
      <w:sz w:val="24"/>
      <w:szCs w:val="32"/>
    </w:rPr>
  </w:style>
  <w:style w:type="paragraph" w:styleId="berschrift2">
    <w:name w:val="heading 2"/>
    <w:basedOn w:val="Standard"/>
    <w:next w:val="berschrift3"/>
    <w:link w:val="berschrift2Zchn"/>
    <w:uiPriority w:val="99"/>
    <w:qFormat/>
    <w:rsid w:val="00925275"/>
    <w:pPr>
      <w:keepNext/>
      <w:spacing w:before="240" w:after="240"/>
      <w:jc w:val="center"/>
      <w:outlineLvl w:val="1"/>
    </w:pPr>
    <w:rPr>
      <w:rFonts w:ascii="Arial" w:hAnsi="Arial" w:cs="Arial"/>
      <w:b/>
      <w:bCs/>
      <w:iCs/>
      <w:szCs w:val="28"/>
    </w:rPr>
  </w:style>
  <w:style w:type="paragraph" w:styleId="berschrift3">
    <w:name w:val="heading 3"/>
    <w:basedOn w:val="Standard"/>
    <w:next w:val="Standard"/>
    <w:link w:val="berschrift3Zchn"/>
    <w:uiPriority w:val="99"/>
    <w:qFormat/>
    <w:rsid w:val="002E03DB"/>
    <w:pPr>
      <w:keepNext/>
      <w:jc w:val="center"/>
      <w:outlineLvl w:val="2"/>
    </w:pPr>
    <w:rPr>
      <w:bCs/>
      <w:i/>
      <w:szCs w:val="24"/>
      <w:lang w:eastAsia="cs-CZ"/>
    </w:rPr>
  </w:style>
  <w:style w:type="paragraph" w:styleId="berschrift4">
    <w:name w:val="heading 4"/>
    <w:basedOn w:val="Standard"/>
    <w:next w:val="Standard"/>
    <w:link w:val="berschrift4Zchn"/>
    <w:uiPriority w:val="99"/>
    <w:qFormat/>
    <w:rsid w:val="00FF732E"/>
    <w:pPr>
      <w:keepNext/>
      <w:ind w:left="567" w:hanging="567"/>
      <w:outlineLvl w:val="3"/>
    </w:pPr>
    <w:rPr>
      <w:bCs/>
      <w:sz w:val="18"/>
      <w:szCs w:val="24"/>
      <w:lang w:eastAsia="cs-CZ"/>
    </w:rPr>
  </w:style>
  <w:style w:type="paragraph" w:styleId="berschrift5">
    <w:name w:val="heading 5"/>
    <w:basedOn w:val="berschrift6"/>
    <w:next w:val="Standard"/>
    <w:link w:val="berschrift5Zchn"/>
    <w:uiPriority w:val="9"/>
    <w:unhideWhenUsed/>
    <w:qFormat/>
    <w:rsid w:val="00605A18"/>
    <w:pPr>
      <w:outlineLvl w:val="4"/>
    </w:pPr>
    <w:rPr>
      <w:b/>
    </w:rPr>
  </w:style>
  <w:style w:type="paragraph" w:styleId="berschrift6">
    <w:name w:val="heading 6"/>
    <w:basedOn w:val="Standard"/>
    <w:next w:val="Standard"/>
    <w:link w:val="berschrift6Zchn"/>
    <w:uiPriority w:val="9"/>
    <w:unhideWhenUsed/>
    <w:qFormat/>
    <w:rsid w:val="00777DA8"/>
    <w:pPr>
      <w:spacing w:after="60"/>
      <w:jc w:val="center"/>
      <w:outlineLvl w:val="5"/>
    </w:pPr>
    <w:rPr>
      <w:bCs/>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qFormat/>
    <w:locked/>
    <w:rsid w:val="00925275"/>
    <w:rPr>
      <w:rFonts w:ascii="Arial" w:hAnsi="Arial" w:cs="Arial"/>
      <w:b/>
      <w:bCs/>
      <w:kern w:val="2"/>
      <w:sz w:val="24"/>
      <w:szCs w:val="32"/>
      <w:lang w:val="en-GB" w:eastAsia="de-DE"/>
    </w:rPr>
  </w:style>
  <w:style w:type="character" w:customStyle="1" w:styleId="berschrift2Zchn">
    <w:name w:val="Überschrift 2 Zchn"/>
    <w:link w:val="berschrift2"/>
    <w:uiPriority w:val="99"/>
    <w:qFormat/>
    <w:locked/>
    <w:rsid w:val="00925275"/>
    <w:rPr>
      <w:rFonts w:ascii="Arial" w:hAnsi="Arial" w:cs="Arial"/>
      <w:b/>
      <w:bCs/>
      <w:iCs/>
      <w:sz w:val="22"/>
      <w:szCs w:val="28"/>
      <w:lang w:val="en-GB" w:eastAsia="de-DE"/>
    </w:rPr>
  </w:style>
  <w:style w:type="character" w:customStyle="1" w:styleId="berschrift3Zchn">
    <w:name w:val="Überschrift 3 Zchn"/>
    <w:link w:val="berschrift3"/>
    <w:uiPriority w:val="99"/>
    <w:qFormat/>
    <w:locked/>
    <w:rsid w:val="002E03DB"/>
    <w:rPr>
      <w:bCs/>
      <w:i/>
      <w:sz w:val="22"/>
      <w:szCs w:val="24"/>
      <w:lang w:val="en-GB"/>
    </w:rPr>
  </w:style>
  <w:style w:type="character" w:customStyle="1" w:styleId="berschrift4Zchn">
    <w:name w:val="Überschrift 4 Zchn"/>
    <w:link w:val="berschrift4"/>
    <w:uiPriority w:val="99"/>
    <w:qFormat/>
    <w:locked/>
    <w:rsid w:val="00FF732E"/>
    <w:rPr>
      <w:bCs/>
      <w:sz w:val="18"/>
      <w:szCs w:val="24"/>
      <w:lang w:val="en-GB"/>
    </w:rPr>
  </w:style>
  <w:style w:type="character" w:customStyle="1" w:styleId="HTMLAdresseZchn">
    <w:name w:val="HTML Adresse Zchn"/>
    <w:link w:val="HTMLAdresse"/>
    <w:uiPriority w:val="99"/>
    <w:semiHidden/>
    <w:qFormat/>
    <w:rsid w:val="005E6DCD"/>
    <w:rPr>
      <w:i/>
      <w:iCs/>
      <w:lang w:val="de-DE" w:eastAsia="de-DE"/>
    </w:rPr>
  </w:style>
  <w:style w:type="character" w:customStyle="1" w:styleId="berschrift5Zchn">
    <w:name w:val="Überschrift 5 Zchn"/>
    <w:link w:val="berschrift5"/>
    <w:uiPriority w:val="9"/>
    <w:qFormat/>
    <w:rsid w:val="00605A18"/>
    <w:rPr>
      <w:b/>
      <w:bCs/>
      <w:szCs w:val="22"/>
      <w:lang w:val="en-GB" w:eastAsia="de-DE"/>
    </w:rPr>
  </w:style>
  <w:style w:type="character" w:customStyle="1" w:styleId="berschrift6Zchn">
    <w:name w:val="Überschrift 6 Zchn"/>
    <w:link w:val="berschrift6"/>
    <w:uiPriority w:val="9"/>
    <w:qFormat/>
    <w:rsid w:val="00777DA8"/>
    <w:rPr>
      <w:rFonts w:eastAsia="Times New Roman" w:cs="Times New Roman"/>
      <w:bCs/>
      <w:szCs w:val="22"/>
      <w:lang w:val="de-DE" w:eastAsia="de-DE"/>
    </w:rPr>
  </w:style>
  <w:style w:type="character" w:customStyle="1" w:styleId="KopfzeileZchn">
    <w:name w:val="Kopfzeile Zchn"/>
    <w:link w:val="Kopfzeile"/>
    <w:uiPriority w:val="99"/>
    <w:qFormat/>
    <w:rsid w:val="00D13351"/>
    <w:rPr>
      <w:lang w:val="en-GB" w:eastAsia="de-DE"/>
    </w:rPr>
  </w:style>
  <w:style w:type="character" w:customStyle="1" w:styleId="FuzeileZchn">
    <w:name w:val="Fußzeile Zchn"/>
    <w:link w:val="Fuzeile"/>
    <w:uiPriority w:val="99"/>
    <w:qFormat/>
    <w:rsid w:val="00D13351"/>
    <w:rPr>
      <w:lang w:val="en-GB" w:eastAsia="de-DE"/>
    </w:rPr>
  </w:style>
  <w:style w:type="character" w:customStyle="1" w:styleId="SprechblasentextZchn">
    <w:name w:val="Sprechblasentext Zchn"/>
    <w:link w:val="Sprechblasentext"/>
    <w:uiPriority w:val="99"/>
    <w:semiHidden/>
    <w:qFormat/>
    <w:rsid w:val="00C64DBE"/>
    <w:rPr>
      <w:rFonts w:ascii="Tahoma" w:hAnsi="Tahoma" w:cs="Tahoma"/>
      <w:sz w:val="16"/>
      <w:szCs w:val="16"/>
      <w:lang w:val="en-GB" w:eastAsia="de-DE"/>
    </w:rPr>
  </w:style>
  <w:style w:type="paragraph" w:customStyle="1" w:styleId="Heading">
    <w:name w:val="Heading"/>
    <w:basedOn w:val="Standard"/>
    <w:next w:val="Textkrper"/>
    <w:qFormat/>
    <w:pPr>
      <w:keepNext/>
      <w:spacing w:before="240"/>
    </w:pPr>
    <w:rPr>
      <w:rFonts w:ascii="Liberation Sans" w:eastAsia="Noto Sans CJK SC" w:hAnsi="Liberation Sans" w:cs="Lohit Devanagari"/>
      <w:sz w:val="28"/>
      <w:szCs w:val="28"/>
    </w:rPr>
  </w:style>
  <w:style w:type="paragraph" w:styleId="Textkrper">
    <w:name w:val="Body Text"/>
    <w:basedOn w:val="Standard"/>
    <w:pPr>
      <w:spacing w:after="140" w:line="276" w:lineRule="auto"/>
    </w:pPr>
  </w:style>
  <w:style w:type="paragraph" w:styleId="Liste">
    <w:name w:val="List"/>
    <w:basedOn w:val="Textkrper"/>
    <w:rPr>
      <w:rFonts w:cs="Lohit Devanagari"/>
    </w:rPr>
  </w:style>
  <w:style w:type="paragraph" w:styleId="Beschriftung">
    <w:name w:val="caption"/>
    <w:basedOn w:val="Standard"/>
    <w:qFormat/>
    <w:pPr>
      <w:suppressLineNumbers/>
      <w:spacing w:before="120"/>
    </w:pPr>
    <w:rPr>
      <w:rFonts w:cs="Lohit Devanagari"/>
      <w:i/>
      <w:iCs/>
      <w:sz w:val="24"/>
      <w:szCs w:val="24"/>
    </w:rPr>
  </w:style>
  <w:style w:type="paragraph" w:customStyle="1" w:styleId="Index">
    <w:name w:val="Index"/>
    <w:basedOn w:val="Standard"/>
    <w:qFormat/>
    <w:pPr>
      <w:suppressLineNumbers/>
    </w:pPr>
    <w:rPr>
      <w:rFonts w:cs="Lohit Devanagari"/>
    </w:rPr>
  </w:style>
  <w:style w:type="paragraph" w:customStyle="1" w:styleId="Acknowledgement">
    <w:name w:val="Acknowledgement"/>
    <w:basedOn w:val="Standard"/>
    <w:qFormat/>
    <w:rsid w:val="00777DA8"/>
    <w:rPr>
      <w:i/>
    </w:rPr>
  </w:style>
  <w:style w:type="paragraph" w:styleId="HTMLAdresse">
    <w:name w:val="HTML Address"/>
    <w:basedOn w:val="Standard"/>
    <w:link w:val="HTMLAdresseZchn"/>
    <w:uiPriority w:val="99"/>
    <w:semiHidden/>
    <w:unhideWhenUsed/>
    <w:qFormat/>
    <w:rsid w:val="005E6DCD"/>
    <w:rPr>
      <w:i/>
      <w:iCs/>
    </w:rPr>
  </w:style>
  <w:style w:type="paragraph" w:customStyle="1" w:styleId="HeaderandFooter">
    <w:name w:val="Header and Footer"/>
    <w:basedOn w:val="Standard"/>
    <w:qFormat/>
  </w:style>
  <w:style w:type="paragraph" w:styleId="Kopfzeile">
    <w:name w:val="header"/>
    <w:basedOn w:val="Standard"/>
    <w:link w:val="KopfzeileZchn"/>
    <w:uiPriority w:val="99"/>
    <w:unhideWhenUsed/>
    <w:rsid w:val="00D13351"/>
    <w:pPr>
      <w:tabs>
        <w:tab w:val="center" w:pos="4536"/>
        <w:tab w:val="right" w:pos="9072"/>
      </w:tabs>
    </w:pPr>
  </w:style>
  <w:style w:type="paragraph" w:styleId="Fuzeile">
    <w:name w:val="footer"/>
    <w:basedOn w:val="Standard"/>
    <w:link w:val="FuzeileZchn"/>
    <w:uiPriority w:val="99"/>
    <w:unhideWhenUsed/>
    <w:rsid w:val="00D13351"/>
    <w:pPr>
      <w:tabs>
        <w:tab w:val="center" w:pos="4536"/>
        <w:tab w:val="right" w:pos="9072"/>
      </w:tabs>
    </w:pPr>
  </w:style>
  <w:style w:type="paragraph" w:styleId="Sprechblasentext">
    <w:name w:val="Balloon Text"/>
    <w:basedOn w:val="Standard"/>
    <w:link w:val="SprechblasentextZchn"/>
    <w:uiPriority w:val="99"/>
    <w:semiHidden/>
    <w:unhideWhenUsed/>
    <w:qFormat/>
    <w:rsid w:val="00C64DBE"/>
    <w:pPr>
      <w:spacing w:after="0"/>
    </w:pPr>
    <w:rPr>
      <w:rFonts w:ascii="Tahoma" w:hAnsi="Tahoma" w:cs="Tahoma"/>
      <w:sz w:val="16"/>
      <w:szCs w:val="16"/>
    </w:rPr>
  </w:style>
  <w:style w:type="table" w:styleId="Tabellenraster">
    <w:name w:val="Table Grid"/>
    <w:basedOn w:val="NormaleTabelle"/>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ervorhebung">
    <w:name w:val="Emphasis"/>
    <w:uiPriority w:val="20"/>
    <w:qFormat/>
    <w:rsid w:val="004508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040194">
      <w:bodyDiv w:val="1"/>
      <w:marLeft w:val="0"/>
      <w:marRight w:val="0"/>
      <w:marTop w:val="0"/>
      <w:marBottom w:val="0"/>
      <w:divBdr>
        <w:top w:val="none" w:sz="0" w:space="0" w:color="auto"/>
        <w:left w:val="none" w:sz="0" w:space="0" w:color="auto"/>
        <w:bottom w:val="none" w:sz="0" w:space="0" w:color="auto"/>
        <w:right w:val="none" w:sz="0" w:space="0" w:color="auto"/>
      </w:divBdr>
    </w:div>
    <w:div w:id="93326052">
      <w:bodyDiv w:val="1"/>
      <w:marLeft w:val="0"/>
      <w:marRight w:val="0"/>
      <w:marTop w:val="0"/>
      <w:marBottom w:val="0"/>
      <w:divBdr>
        <w:top w:val="none" w:sz="0" w:space="0" w:color="auto"/>
        <w:left w:val="none" w:sz="0" w:space="0" w:color="auto"/>
        <w:bottom w:val="none" w:sz="0" w:space="0" w:color="auto"/>
        <w:right w:val="none" w:sz="0" w:space="0" w:color="auto"/>
      </w:divBdr>
    </w:div>
    <w:div w:id="773549278">
      <w:bodyDiv w:val="1"/>
      <w:marLeft w:val="0"/>
      <w:marRight w:val="0"/>
      <w:marTop w:val="0"/>
      <w:marBottom w:val="0"/>
      <w:divBdr>
        <w:top w:val="none" w:sz="0" w:space="0" w:color="auto"/>
        <w:left w:val="none" w:sz="0" w:space="0" w:color="auto"/>
        <w:bottom w:val="none" w:sz="0" w:space="0" w:color="auto"/>
        <w:right w:val="none" w:sz="0" w:space="0" w:color="auto"/>
      </w:divBdr>
      <w:divsChild>
        <w:div w:id="1499152413">
          <w:marLeft w:val="0"/>
          <w:marRight w:val="0"/>
          <w:marTop w:val="0"/>
          <w:marBottom w:val="0"/>
          <w:divBdr>
            <w:top w:val="none" w:sz="0" w:space="0" w:color="auto"/>
            <w:left w:val="none" w:sz="0" w:space="0" w:color="auto"/>
            <w:bottom w:val="none" w:sz="0" w:space="0" w:color="auto"/>
            <w:right w:val="none" w:sz="0" w:space="0" w:color="auto"/>
          </w:divBdr>
        </w:div>
      </w:divsChild>
    </w:div>
    <w:div w:id="1197111567">
      <w:bodyDiv w:val="1"/>
      <w:marLeft w:val="0"/>
      <w:marRight w:val="0"/>
      <w:marTop w:val="0"/>
      <w:marBottom w:val="0"/>
      <w:divBdr>
        <w:top w:val="none" w:sz="0" w:space="0" w:color="auto"/>
        <w:left w:val="none" w:sz="0" w:space="0" w:color="auto"/>
        <w:bottom w:val="none" w:sz="0" w:space="0" w:color="auto"/>
        <w:right w:val="none" w:sz="0" w:space="0" w:color="auto"/>
      </w:divBdr>
    </w:div>
    <w:div w:id="1206867197">
      <w:bodyDiv w:val="1"/>
      <w:marLeft w:val="0"/>
      <w:marRight w:val="0"/>
      <w:marTop w:val="0"/>
      <w:marBottom w:val="0"/>
      <w:divBdr>
        <w:top w:val="none" w:sz="0" w:space="0" w:color="auto"/>
        <w:left w:val="none" w:sz="0" w:space="0" w:color="auto"/>
        <w:bottom w:val="none" w:sz="0" w:space="0" w:color="auto"/>
        <w:right w:val="none" w:sz="0" w:space="0" w:color="auto"/>
      </w:divBdr>
      <w:divsChild>
        <w:div w:id="1756828198">
          <w:marLeft w:val="0"/>
          <w:marRight w:val="0"/>
          <w:marTop w:val="0"/>
          <w:marBottom w:val="0"/>
          <w:divBdr>
            <w:top w:val="none" w:sz="0" w:space="0" w:color="auto"/>
            <w:left w:val="none" w:sz="0" w:space="0" w:color="auto"/>
            <w:bottom w:val="none" w:sz="0" w:space="0" w:color="auto"/>
            <w:right w:val="none" w:sz="0" w:space="0" w:color="auto"/>
          </w:divBdr>
        </w:div>
      </w:divsChild>
    </w:div>
    <w:div w:id="1337148104">
      <w:bodyDiv w:val="1"/>
      <w:marLeft w:val="0"/>
      <w:marRight w:val="0"/>
      <w:marTop w:val="0"/>
      <w:marBottom w:val="0"/>
      <w:divBdr>
        <w:top w:val="none" w:sz="0" w:space="0" w:color="auto"/>
        <w:left w:val="none" w:sz="0" w:space="0" w:color="auto"/>
        <w:bottom w:val="none" w:sz="0" w:space="0" w:color="auto"/>
        <w:right w:val="none" w:sz="0" w:space="0" w:color="auto"/>
      </w:divBdr>
    </w:div>
    <w:div w:id="1838110905">
      <w:bodyDiv w:val="1"/>
      <w:marLeft w:val="0"/>
      <w:marRight w:val="0"/>
      <w:marTop w:val="0"/>
      <w:marBottom w:val="0"/>
      <w:divBdr>
        <w:top w:val="none" w:sz="0" w:space="0" w:color="auto"/>
        <w:left w:val="none" w:sz="0" w:space="0" w:color="auto"/>
        <w:bottom w:val="none" w:sz="0" w:space="0" w:color="auto"/>
        <w:right w:val="none" w:sz="0" w:space="0" w:color="auto"/>
      </w:divBdr>
    </w:div>
    <w:div w:id="21282329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492</Words>
  <Characters>3102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Materials Structure</vt:lpstr>
    </vt:vector>
  </TitlesOfParts>
  <Company>MFF UK</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Michelle Ernst</cp:lastModifiedBy>
  <cp:revision>30</cp:revision>
  <dcterms:created xsi:type="dcterms:W3CDTF">2019-09-04T15:26:00Z</dcterms:created>
  <dcterms:modified xsi:type="dcterms:W3CDTF">2025-04-22T10:07:00Z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